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</w:rPr>
        <w:t>03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30</w:t>
      </w:r>
      <w:r>
        <w:rPr>
          <w:rFonts w:ascii="Times New Roman" w:eastAsia="Times New Roman" w:hAnsi="Times New Roman" w:cs="Times New Roman"/>
        </w:rPr>
        <w:t xml:space="preserve"> минут</w:t>
      </w:r>
    </w:p>
    <w:p>
      <w:pPr>
        <w:spacing w:before="0" w:after="0"/>
        <w:ind w:firstLine="708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Исполняющий обязанности мирового судьи судебного участка №6 Ханты-Мансийского судебного района Ханты-Мансийского автономного округа-Югры -Мировой судья судебного участка №3 Ханты-Мансийского судебного района Ханты-Мансийского автономного округа-Югры Миненко Юлия Борисовна,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в помещении мировых судей судебных участков №3 Ханты-Мансийского судебного района дело об административном правонарушении №5-</w:t>
      </w:r>
      <w:r>
        <w:rPr>
          <w:rFonts w:ascii="Times New Roman" w:eastAsia="Times New Roman" w:hAnsi="Times New Roman" w:cs="Times New Roman"/>
        </w:rPr>
        <w:t>631</w:t>
      </w:r>
      <w:r>
        <w:rPr>
          <w:rFonts w:ascii="Times New Roman" w:eastAsia="Times New Roman" w:hAnsi="Times New Roman" w:cs="Times New Roman"/>
        </w:rPr>
        <w:t>-2806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ч.3 ст.19.24 КоАП РФ в отношении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Уланбека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Абылкасымовича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ранее </w:t>
      </w:r>
      <w:r>
        <w:rPr>
          <w:rFonts w:ascii="Times New Roman" w:eastAsia="Times New Roman" w:hAnsi="Times New Roman" w:cs="Times New Roman"/>
        </w:rPr>
        <w:t>привлекавщегося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постановлениями мирового судьи судебного участка №6 Ханты-Мансийского судебного района от 09.04.2026, вступившим в законную силу 21.04.2026 (дело №5-287/2806/2026), по ч.3 ст.19.24 КоАП РФ к административному аресту на срок 10 суток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, состоящий под административным надзором на основании решения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городского суда ХМАО-Югры от </w:t>
      </w:r>
      <w:r>
        <w:rPr>
          <w:rFonts w:ascii="Times New Roman" w:eastAsia="Times New Roman" w:hAnsi="Times New Roman" w:cs="Times New Roman"/>
        </w:rPr>
        <w:t>25.07.2024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 учетом дополненных ограничений решением</w:t>
      </w:r>
      <w:r>
        <w:rPr>
          <w:rFonts w:ascii="Times New Roman" w:eastAsia="Times New Roman" w:hAnsi="Times New Roman" w:cs="Times New Roman"/>
        </w:rPr>
        <w:t xml:space="preserve"> Ханты-Мансийского районного суда ХМАО от 16.04.2026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будучи привлеченным к административной ответственности </w:t>
      </w:r>
      <w:r>
        <w:rPr>
          <w:rFonts w:ascii="Times New Roman" w:eastAsia="Times New Roman" w:hAnsi="Times New Roman" w:cs="Times New Roman"/>
        </w:rPr>
        <w:t>17.09.2025</w:t>
      </w:r>
      <w:r>
        <w:rPr>
          <w:rFonts w:ascii="Times New Roman" w:eastAsia="Times New Roman" w:hAnsi="Times New Roman" w:cs="Times New Roman"/>
        </w:rPr>
        <w:t xml:space="preserve"> по ч.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ст.19.24 КоАП РФ на основании постановления (вступило в законную силу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 xml:space="preserve">), повторно в течении одного года нарушил ограничение, установленное решением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городского суда Ханты-Мансийского автономного округа-Югра от </w:t>
      </w:r>
      <w:r>
        <w:rPr>
          <w:rFonts w:ascii="Times New Roman" w:eastAsia="Times New Roman" w:hAnsi="Times New Roman" w:cs="Times New Roman"/>
        </w:rPr>
        <w:t>25.07.2024</w:t>
      </w:r>
      <w:r>
        <w:rPr>
          <w:rFonts w:ascii="Times New Roman" w:eastAsia="Times New Roman" w:hAnsi="Times New Roman" w:cs="Times New Roman"/>
        </w:rPr>
        <w:t xml:space="preserve">, а именно в 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</w:rPr>
        <w:t>37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Fonts w:ascii="Times New Roman" w:eastAsia="Times New Roman" w:hAnsi="Times New Roman" w:cs="Times New Roman"/>
        </w:rPr>
        <w:t>20.08.2026</w:t>
      </w:r>
      <w:r>
        <w:rPr>
          <w:rFonts w:ascii="Times New Roman" w:eastAsia="Times New Roman" w:hAnsi="Times New Roman" w:cs="Times New Roman"/>
        </w:rPr>
        <w:t xml:space="preserve"> не находился по месту жительства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Солнечная</w:t>
      </w:r>
      <w:r>
        <w:rPr>
          <w:rFonts w:ascii="Times New Roman" w:eastAsia="Times New Roman" w:hAnsi="Times New Roman" w:cs="Times New Roman"/>
        </w:rPr>
        <w:t xml:space="preserve"> д.7А кв.2</w:t>
      </w:r>
      <w:r>
        <w:rPr>
          <w:rFonts w:ascii="Times New Roman" w:eastAsia="Times New Roman" w:hAnsi="Times New Roman" w:cs="Times New Roman"/>
        </w:rPr>
        <w:t>, чем совершил административное правонарушение, предусмотренное ч.3 ст.19.24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правом на помощь защитника не воспользовался, вину в совершении правонарушения признал, пояснив, </w:t>
      </w:r>
      <w:r>
        <w:rPr>
          <w:rFonts w:ascii="Times New Roman" w:eastAsia="Times New Roman" w:hAnsi="Times New Roman" w:cs="Times New Roman"/>
        </w:rPr>
        <w:t xml:space="preserve">что </w:t>
      </w:r>
      <w:r>
        <w:rPr>
          <w:rFonts w:ascii="Times New Roman" w:eastAsia="Times New Roman" w:hAnsi="Times New Roman" w:cs="Times New Roman"/>
        </w:rPr>
        <w:t>20.08.2026</w:t>
      </w:r>
      <w:r>
        <w:rPr>
          <w:rFonts w:ascii="Times New Roman" w:eastAsia="Times New Roman" w:hAnsi="Times New Roman" w:cs="Times New Roman"/>
        </w:rPr>
        <w:t xml:space="preserve"> в ночное время отсутствовал дома, </w:t>
      </w:r>
      <w:r>
        <w:rPr>
          <w:rFonts w:ascii="Times New Roman" w:eastAsia="Times New Roman" w:hAnsi="Times New Roman" w:cs="Times New Roman"/>
        </w:rPr>
        <w:t>поругался со своей сестрой и ушел из дома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Инвалидности 1 и 2 группы не имеет.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>, исследовав письменные материалы дела, ми</w:t>
      </w:r>
      <w:r>
        <w:rPr>
          <w:rFonts w:ascii="Times New Roman" w:eastAsia="Times New Roman" w:hAnsi="Times New Roman" w:cs="Times New Roman"/>
        </w:rPr>
        <w:t>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</w:t>
      </w:r>
      <w:hyperlink r:id="rId4" w:anchor="/document/12184517/entry/4013" w:history="1">
        <w:r>
          <w:rPr>
            <w:rFonts w:ascii="Times New Roman" w:eastAsia="Times New Roman" w:hAnsi="Times New Roman" w:cs="Times New Roman"/>
            <w:color w:val="0000EE"/>
          </w:rPr>
          <w:t>пункту 3 части 1 статьи 4</w:t>
        </w:r>
      </w:hyperlink>
      <w:r>
        <w:rPr>
          <w:rFonts w:ascii="Times New Roman" w:eastAsia="Times New Roman" w:hAnsi="Times New Roman" w:cs="Times New Roman"/>
        </w:rPr>
        <w:t xml:space="preserve"> Федерального закона от 6 апреля 2011 года №64-ФЗ «Об административном надзоре за лицами, освобожденными из мест лишения свободы</w:t>
      </w:r>
      <w:r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в отношении поднадзорного лица может устанавливаться административное ограничение в виде запрещения пребывания вне жилого или иного помещения, являющегося местом жительства либо пребывания поднадзорного лица, в определенное время суток.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нарушении ограничений</w:t>
      </w:r>
      <w:r>
        <w:rPr>
          <w:rFonts w:ascii="Times New Roman" w:eastAsia="Times New Roman" w:hAnsi="Times New Roman" w:cs="Times New Roman"/>
        </w:rPr>
        <w:t>, установленных судом при административном надзоре,</w:t>
      </w:r>
      <w:r>
        <w:rPr>
          <w:rFonts w:ascii="Times New Roman" w:eastAsia="Times New Roman" w:hAnsi="Times New Roman" w:cs="Times New Roman"/>
        </w:rPr>
        <w:t xml:space="preserve"> подтверждается исследованными судом доказательствами</w:t>
      </w:r>
      <w:r>
        <w:rPr>
          <w:rFonts w:ascii="Times New Roman" w:eastAsia="Times New Roman" w:hAnsi="Times New Roman" w:cs="Times New Roman"/>
        </w:rPr>
        <w:t xml:space="preserve">, а именно: </w:t>
      </w: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 №</w:t>
      </w:r>
      <w:r>
        <w:rPr>
          <w:rFonts w:ascii="Times New Roman" w:eastAsia="Times New Roman" w:hAnsi="Times New Roman" w:cs="Times New Roman"/>
        </w:rPr>
        <w:t>400149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02.09.2026</w:t>
      </w:r>
      <w:r>
        <w:rPr>
          <w:rFonts w:ascii="Times New Roman" w:eastAsia="Times New Roman" w:hAnsi="Times New Roman" w:cs="Times New Roman"/>
        </w:rPr>
        <w:t xml:space="preserve">; объяснением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02.09.2026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рапортом </w:t>
      </w:r>
      <w:r>
        <w:rPr>
          <w:rFonts w:ascii="Times New Roman" w:eastAsia="Times New Roman" w:hAnsi="Times New Roman" w:cs="Times New Roman"/>
        </w:rPr>
        <w:t>оперативного дежурного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МОМВД России «Ханты-Мансийский»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20.08.2026</w:t>
      </w:r>
      <w:r>
        <w:rPr>
          <w:rFonts w:ascii="Times New Roman" w:eastAsia="Times New Roman" w:hAnsi="Times New Roman" w:cs="Times New Roman"/>
        </w:rPr>
        <w:t xml:space="preserve"> о том, что </w:t>
      </w: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в момент проверки отсутствовал по месту жительства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>рапортом УУП МО МВД России «Ханты-</w:t>
      </w:r>
      <w:r>
        <w:rPr>
          <w:rFonts w:ascii="Times New Roman" w:eastAsia="Times New Roman" w:hAnsi="Times New Roman" w:cs="Times New Roman"/>
        </w:rPr>
        <w:t>Мансийкий</w:t>
      </w:r>
      <w:r>
        <w:rPr>
          <w:rFonts w:ascii="Times New Roman" w:eastAsia="Times New Roman" w:hAnsi="Times New Roman" w:cs="Times New Roman"/>
        </w:rPr>
        <w:t xml:space="preserve">» от </w:t>
      </w:r>
      <w:r>
        <w:rPr>
          <w:rFonts w:ascii="Times New Roman" w:eastAsia="Times New Roman" w:hAnsi="Times New Roman" w:cs="Times New Roman"/>
        </w:rPr>
        <w:t>02.09.2026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актом посещения поднадзорного лица по месту жительства от 20.08.2026; </w:t>
      </w:r>
      <w:r>
        <w:rPr>
          <w:rFonts w:ascii="Times New Roman" w:eastAsia="Times New Roman" w:hAnsi="Times New Roman" w:cs="Times New Roman"/>
        </w:rPr>
        <w:t xml:space="preserve">заключением о заведении дела административного надзора в отношении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10.07.2026</w:t>
      </w:r>
      <w:r>
        <w:rPr>
          <w:rFonts w:ascii="Times New Roman" w:eastAsia="Times New Roman" w:hAnsi="Times New Roman" w:cs="Times New Roman"/>
        </w:rPr>
        <w:t xml:space="preserve">, копией уведомления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. о месте проживания от </w:t>
      </w:r>
      <w:r>
        <w:rPr>
          <w:rFonts w:ascii="Times New Roman" w:eastAsia="Times New Roman" w:hAnsi="Times New Roman" w:cs="Times New Roman"/>
        </w:rPr>
        <w:t>10.07.2026</w:t>
      </w:r>
      <w:r>
        <w:rPr>
          <w:rFonts w:ascii="Times New Roman" w:eastAsia="Times New Roman" w:hAnsi="Times New Roman" w:cs="Times New Roman"/>
        </w:rPr>
        <w:t xml:space="preserve">; </w:t>
      </w:r>
      <w:r>
        <w:rPr>
          <w:rFonts w:ascii="Times New Roman" w:eastAsia="Times New Roman" w:hAnsi="Times New Roman" w:cs="Times New Roman"/>
        </w:rPr>
        <w:t xml:space="preserve">копией решения </w:t>
      </w:r>
      <w:r>
        <w:rPr>
          <w:rFonts w:ascii="Times New Roman" w:eastAsia="Times New Roman" w:hAnsi="Times New Roman" w:cs="Times New Roman"/>
        </w:rPr>
        <w:t>Сургутского</w:t>
      </w:r>
      <w:r>
        <w:rPr>
          <w:rFonts w:ascii="Times New Roman" w:eastAsia="Times New Roman" w:hAnsi="Times New Roman" w:cs="Times New Roman"/>
        </w:rPr>
        <w:t xml:space="preserve"> городского суда ХМАО-Югры от </w:t>
      </w:r>
      <w:r>
        <w:rPr>
          <w:rFonts w:ascii="Times New Roman" w:eastAsia="Times New Roman" w:hAnsi="Times New Roman" w:cs="Times New Roman"/>
        </w:rPr>
        <w:t>25.07.2024</w:t>
      </w:r>
      <w:r>
        <w:rPr>
          <w:rFonts w:ascii="Times New Roman" w:eastAsia="Times New Roman" w:hAnsi="Times New Roman" w:cs="Times New Roman"/>
        </w:rPr>
        <w:t>; копией решения Ханты-Мансийского районного суда от 16.04.2026.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решении вопроса о квалификации действий лица по ч.3 ст.19.24 КоАП РФ необходимо руководствоваться определением повторности, которое дано в п.2 ч.1 ст.4.3 КоАП РФ. Согласно указанной норме повторное совершение административного правонарушения – это совершение административного правонарушения в период, когда лицо считается подвергнутым административному наказанию в соответствии со ст. 4.6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со ст.4.6 КоАП РФ лицо, которому назначено административное наказание за совершение административного правонарушения,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Таким образом, положения ч.3 ст.19.24 КоАП РФ необходимо рассматривать во взаимосвязи с п.2 ч.1 ст.4.3 и ст.4.6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Исходя из приложенной к административному делу копии </w:t>
      </w:r>
      <w:r>
        <w:rPr>
          <w:rFonts w:ascii="Times New Roman" w:eastAsia="Times New Roman" w:hAnsi="Times New Roman" w:cs="Times New Roman"/>
        </w:rPr>
        <w:t xml:space="preserve">постановления </w:t>
      </w:r>
      <w:r>
        <w:rPr>
          <w:rFonts w:ascii="Times New Roman" w:eastAsia="Times New Roman" w:hAnsi="Times New Roman" w:cs="Times New Roman"/>
        </w:rPr>
        <w:t xml:space="preserve">должностным лицом МОМВД России «Ханты-Мансийский» </w:t>
      </w: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 </w:t>
      </w:r>
      <w:r>
        <w:rPr>
          <w:rFonts w:ascii="Times New Roman" w:eastAsia="Times New Roman" w:hAnsi="Times New Roman" w:cs="Times New Roman"/>
        </w:rPr>
        <w:t>был привлечен к административной ответственности, предусмотренной ч.</w:t>
      </w:r>
      <w:r>
        <w:rPr>
          <w:rFonts w:ascii="Times New Roman" w:eastAsia="Times New Roman" w:hAnsi="Times New Roman" w:cs="Times New Roman"/>
        </w:rPr>
        <w:t>1</w:t>
      </w:r>
      <w:r>
        <w:rPr>
          <w:rFonts w:ascii="Times New Roman" w:eastAsia="Times New Roman" w:hAnsi="Times New Roman" w:cs="Times New Roman"/>
        </w:rPr>
        <w:t xml:space="preserve"> ст.19.24 КоАП РФ с назначением наказания в виде административного </w:t>
      </w:r>
      <w:r>
        <w:rPr>
          <w:rFonts w:ascii="Times New Roman" w:eastAsia="Times New Roman" w:hAnsi="Times New Roman" w:cs="Times New Roman"/>
        </w:rPr>
        <w:t>штрафа</w:t>
      </w:r>
      <w:r>
        <w:rPr>
          <w:rFonts w:ascii="Times New Roman" w:eastAsia="Times New Roman" w:hAnsi="Times New Roman" w:cs="Times New Roman"/>
        </w:rPr>
        <w:t xml:space="preserve">. Постановление по делу об административном правонарушении вступило в законную силу </w:t>
      </w:r>
      <w:r>
        <w:rPr>
          <w:rFonts w:ascii="Times New Roman" w:eastAsia="Times New Roman" w:hAnsi="Times New Roman" w:cs="Times New Roman"/>
        </w:rPr>
        <w:t>30.09.2025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Учитывая, что на момент совершения рассматриваемого правонарушения </w:t>
      </w: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считается подвергнутым наказанию за совершение административного правонарушения, предусмотренного ч.1 ст.19.24 КоАП РФ, в действиях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имеется состав административного правонарушения, предусмотренного ч.3 ст.19.24 КоАП РФ, то есть повторное в течение года совершение административного правонарушения, предусмотренного </w:t>
      </w:r>
      <w:hyperlink w:anchor="sub_19525" w:history="1">
        <w:r>
          <w:rPr>
            <w:rFonts w:ascii="Times New Roman" w:eastAsia="Times New Roman" w:hAnsi="Times New Roman" w:cs="Times New Roman"/>
            <w:color w:val="0000EE"/>
          </w:rPr>
          <w:t>частью 1</w:t>
        </w:r>
      </w:hyperlink>
      <w:r>
        <w:rPr>
          <w:rFonts w:ascii="Times New Roman" w:eastAsia="Times New Roman" w:hAnsi="Times New Roman" w:cs="Times New Roman"/>
        </w:rPr>
        <w:t xml:space="preserve"> статьи 19.24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по ч.3 ст.19.24 КоАП РФ.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Акылбеков</w:t>
      </w:r>
      <w:r>
        <w:rPr>
          <w:rFonts w:ascii="Times New Roman" w:eastAsia="Times New Roman" w:hAnsi="Times New Roman" w:cs="Times New Roman"/>
        </w:rPr>
        <w:t xml:space="preserve"> У.А.</w:t>
      </w:r>
      <w:r>
        <w:rPr>
          <w:rFonts w:ascii="Times New Roman" w:eastAsia="Times New Roman" w:hAnsi="Times New Roman" w:cs="Times New Roman"/>
        </w:rPr>
        <w:t xml:space="preserve"> совершил правонаруш</w:t>
      </w:r>
      <w:r>
        <w:rPr>
          <w:rFonts w:ascii="Times New Roman" w:eastAsia="Times New Roman" w:hAnsi="Times New Roman" w:cs="Times New Roman"/>
        </w:rPr>
        <w:t>ение против порядка управления.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Обстоятельством, смягчающим административную ответственность, является признание ви</w:t>
      </w:r>
      <w:r>
        <w:rPr>
          <w:rFonts w:ascii="Times New Roman" w:eastAsia="Times New Roman" w:hAnsi="Times New Roman" w:cs="Times New Roman"/>
        </w:rPr>
        <w:t>ны в совершенном правонарушении</w:t>
      </w:r>
      <w:r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Обстоятельством, отягчающим</w:t>
      </w:r>
      <w:r>
        <w:rPr>
          <w:rFonts w:ascii="Times New Roman" w:eastAsia="Times New Roman" w:hAnsi="Times New Roman" w:cs="Times New Roman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</w:rPr>
        <w:t>является повторное совершение однородного правонарушения.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 учетом обстоятельств совершения правонарушения, личности лица, привлекаемого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суд считает </w:t>
      </w:r>
      <w:r>
        <w:rPr>
          <w:rFonts w:ascii="Times New Roman" w:eastAsia="Times New Roman" w:hAnsi="Times New Roman" w:cs="Times New Roman"/>
        </w:rPr>
        <w:t xml:space="preserve">возможным </w:t>
      </w:r>
      <w:r>
        <w:rPr>
          <w:rFonts w:ascii="Times New Roman" w:eastAsia="Times New Roman" w:hAnsi="Times New Roman" w:cs="Times New Roman"/>
        </w:rPr>
        <w:t xml:space="preserve">назначение </w:t>
      </w:r>
      <w:r>
        <w:rPr>
          <w:rFonts w:ascii="Times New Roman" w:eastAsia="Times New Roman" w:hAnsi="Times New Roman" w:cs="Times New Roman"/>
        </w:rPr>
        <w:t>Акылбекову</w:t>
      </w:r>
      <w:r>
        <w:rPr>
          <w:rFonts w:ascii="Times New Roman" w:eastAsia="Times New Roman" w:hAnsi="Times New Roman" w:cs="Times New Roman"/>
        </w:rPr>
        <w:t xml:space="preserve"> У.А. </w:t>
      </w:r>
      <w:r>
        <w:rPr>
          <w:rFonts w:ascii="Times New Roman" w:eastAsia="Times New Roman" w:hAnsi="Times New Roman" w:cs="Times New Roman"/>
        </w:rPr>
        <w:t>наказания</w:t>
      </w:r>
      <w:r>
        <w:rPr>
          <w:rFonts w:ascii="Times New Roman" w:eastAsia="Times New Roman" w:hAnsi="Times New Roman" w:cs="Times New Roman"/>
        </w:rPr>
        <w:t xml:space="preserve"> в виде </w:t>
      </w:r>
      <w:r>
        <w:rPr>
          <w:rFonts w:ascii="Times New Roman" w:eastAsia="Times New Roman" w:hAnsi="Times New Roman" w:cs="Times New Roman"/>
        </w:rPr>
        <w:t>административного ареста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Акылбекова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Уланбека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Абылкасымовича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предусмотренного ч.3 ст.19.24 КоАП РФ, и назначить ему наказание в виде адм</w:t>
      </w:r>
      <w:r>
        <w:rPr>
          <w:rFonts w:ascii="Times New Roman" w:eastAsia="Times New Roman" w:hAnsi="Times New Roman" w:cs="Times New Roman"/>
        </w:rPr>
        <w:t>инистративного ареста на срок 1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двенадцать</w:t>
      </w:r>
      <w:r>
        <w:rPr>
          <w:rFonts w:ascii="Times New Roman" w:eastAsia="Times New Roman" w:hAnsi="Times New Roman" w:cs="Times New Roman"/>
        </w:rPr>
        <w:t xml:space="preserve">) суток.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Срок наказания исчислять с </w:t>
      </w:r>
      <w:r>
        <w:rPr>
          <w:rFonts w:ascii="Times New Roman" w:eastAsia="Times New Roman" w:hAnsi="Times New Roman" w:cs="Times New Roman"/>
        </w:rPr>
        <w:t>14</w:t>
      </w:r>
      <w:r>
        <w:rPr>
          <w:rFonts w:ascii="Times New Roman" w:eastAsia="Times New Roman" w:hAnsi="Times New Roman" w:cs="Times New Roman"/>
        </w:rPr>
        <w:t xml:space="preserve"> часов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</w:t>
      </w:r>
      <w:r>
        <w:rPr>
          <w:rFonts w:ascii="Times New Roman" w:eastAsia="Times New Roman" w:hAnsi="Times New Roman" w:cs="Times New Roman"/>
        </w:rPr>
        <w:t xml:space="preserve"> минут </w:t>
      </w:r>
      <w:r>
        <w:rPr>
          <w:rFonts w:ascii="Times New Roman" w:eastAsia="Times New Roman" w:hAnsi="Times New Roman" w:cs="Times New Roman"/>
        </w:rPr>
        <w:t>03.09</w:t>
      </w:r>
      <w:r>
        <w:rPr>
          <w:rFonts w:ascii="Times New Roman" w:eastAsia="Times New Roman" w:hAnsi="Times New Roman" w:cs="Times New Roman"/>
        </w:rPr>
        <w:t>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Наказание обратить к немедленному исполнению в МО МВД России «Ханты-Мансийский».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9rplc-9">
    <w:name w:val="cat-UserDefined grp-29 rplc-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